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37" w:rsidRDefault="00D17B56">
      <w:pPr>
        <w:spacing w:line="520" w:lineRule="exact"/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附件1：</w:t>
      </w:r>
    </w:p>
    <w:p w:rsidR="004D0337" w:rsidRDefault="00D17B56" w:rsidP="001B6565">
      <w:pPr>
        <w:spacing w:beforeLines="50" w:line="500" w:lineRule="exact"/>
        <w:jc w:val="center"/>
        <w:rPr>
          <w:rFonts w:ascii="微软雅黑" w:eastAsia="微软雅黑" w:hAnsi="微软雅黑"/>
          <w:b/>
          <w:color w:val="FF0000"/>
          <w:sz w:val="40"/>
          <w:szCs w:val="48"/>
        </w:rPr>
      </w:pPr>
      <w:r>
        <w:rPr>
          <w:rFonts w:ascii="微软雅黑" w:eastAsia="微软雅黑" w:hAnsi="微软雅黑" w:hint="eastAsia"/>
          <w:b/>
          <w:color w:val="FF0000"/>
          <w:sz w:val="40"/>
          <w:szCs w:val="48"/>
        </w:rPr>
        <w:t>品牌中国·2018智慧城市建设产业互联发展峰会</w:t>
      </w:r>
    </w:p>
    <w:p w:rsidR="004D0337" w:rsidRDefault="00D17B56" w:rsidP="001B6565">
      <w:pPr>
        <w:spacing w:afterLines="100" w:line="500" w:lineRule="exact"/>
        <w:jc w:val="center"/>
        <w:rPr>
          <w:rFonts w:ascii="微软雅黑" w:eastAsia="微软雅黑" w:hAnsi="微软雅黑"/>
          <w:b/>
          <w:color w:val="FF0000"/>
          <w:sz w:val="40"/>
          <w:szCs w:val="48"/>
        </w:rPr>
      </w:pPr>
      <w:r>
        <w:rPr>
          <w:rFonts w:ascii="微软雅黑" w:eastAsia="微软雅黑" w:hAnsi="微软雅黑" w:hint="eastAsia"/>
          <w:b/>
          <w:color w:val="FF0000"/>
          <w:sz w:val="40"/>
          <w:szCs w:val="48"/>
        </w:rPr>
        <w:t>活动文案</w:t>
      </w:r>
    </w:p>
    <w:p w:rsidR="004D0337" w:rsidRDefault="00D17B56" w:rsidP="001B6565">
      <w:pPr>
        <w:pStyle w:val="a8"/>
        <w:numPr>
          <w:ilvl w:val="0"/>
          <w:numId w:val="1"/>
        </w:numPr>
        <w:adjustRightInd w:val="0"/>
        <w:snapToGrid w:val="0"/>
        <w:spacing w:beforeLines="50" w:afterLines="50"/>
        <w:ind w:left="567" w:hanging="567"/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>会议组织单位</w:t>
      </w:r>
    </w:p>
    <w:p w:rsidR="004D0337" w:rsidRDefault="00D17B56">
      <w:pPr>
        <w:adjustRightInd w:val="0"/>
        <w:snapToGrid w:val="0"/>
        <w:spacing w:line="360" w:lineRule="auto"/>
        <w:ind w:firstLineChars="118" w:firstLine="284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（一）主办单位：</w:t>
      </w:r>
    </w:p>
    <w:p w:rsidR="004D0337" w:rsidRDefault="00D17B56" w:rsidP="0008115E">
      <w:pPr>
        <w:adjustRightInd w:val="0"/>
        <w:snapToGrid w:val="0"/>
        <w:spacing w:line="360" w:lineRule="auto"/>
        <w:ind w:firstLineChars="217" w:firstLine="52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中国建筑节能减排产业联盟</w:t>
      </w:r>
    </w:p>
    <w:p w:rsidR="004D0337" w:rsidRDefault="00D17B56">
      <w:pPr>
        <w:numPr>
          <w:ilvl w:val="0"/>
          <w:numId w:val="2"/>
        </w:numPr>
        <w:adjustRightInd w:val="0"/>
        <w:snapToGrid w:val="0"/>
        <w:spacing w:line="360" w:lineRule="auto"/>
        <w:ind w:firstLineChars="118" w:firstLine="284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联合主办单位：</w:t>
      </w:r>
    </w:p>
    <w:p w:rsidR="004D0337" w:rsidRDefault="00D17B5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中国建筑设计咨询有限公司、绿色建筑设计研究院、中国知网、中国建筑节能协会绿色建筑投资促进分会、中国建材工业经济研究会绿色建筑促进会</w:t>
      </w:r>
    </w:p>
    <w:p w:rsidR="004D0337" w:rsidRDefault="00D17B56">
      <w:pPr>
        <w:spacing w:line="360" w:lineRule="auto"/>
        <w:ind w:firstLineChars="100" w:firstLine="241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（三）</w:t>
      </w:r>
      <w:r>
        <w:rPr>
          <w:rFonts w:asciiTheme="minorEastAsia" w:hAnsiTheme="minorEastAsia"/>
          <w:b/>
          <w:sz w:val="24"/>
        </w:rPr>
        <w:t>支持单位</w:t>
      </w:r>
    </w:p>
    <w:p w:rsidR="004D0337" w:rsidRDefault="00D17B5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国家发改委城市和小城镇改革发展中心、中国低碳产业投资中心、光华设计基金会、国际工程建设标准化管理联盟、住建部建设环境工程技术中心、中国房地产业营销协会、中国中小企业发展促进中心</w:t>
      </w:r>
    </w:p>
    <w:p w:rsidR="004D0337" w:rsidRDefault="00D17B56">
      <w:pPr>
        <w:adjustRightInd w:val="0"/>
        <w:snapToGrid w:val="0"/>
        <w:spacing w:line="360" w:lineRule="auto"/>
        <w:ind w:firstLineChars="118" w:firstLine="284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（四）承办单位：</w:t>
      </w:r>
    </w:p>
    <w:p w:rsidR="004D0337" w:rsidRDefault="00D17B5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北京金荣科创管理咨询有限公司</w:t>
      </w:r>
    </w:p>
    <w:p w:rsidR="004D0337" w:rsidRDefault="00D17B56" w:rsidP="001B6565">
      <w:pPr>
        <w:adjustRightInd w:val="0"/>
        <w:snapToGrid w:val="0"/>
        <w:spacing w:line="360" w:lineRule="auto"/>
        <w:ind w:firstLineChars="118" w:firstLine="284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</w:t>
      </w:r>
      <w:r w:rsidR="001B6565">
        <w:rPr>
          <w:rFonts w:asciiTheme="minorEastAsia" w:hAnsiTheme="minorEastAsia" w:hint="eastAsia"/>
          <w:b/>
          <w:sz w:val="24"/>
          <w:szCs w:val="24"/>
        </w:rPr>
        <w:t>五</w:t>
      </w:r>
      <w:r>
        <w:rPr>
          <w:rFonts w:asciiTheme="minorEastAsia" w:hAnsiTheme="minorEastAsia" w:hint="eastAsia"/>
          <w:b/>
          <w:sz w:val="24"/>
          <w:szCs w:val="24"/>
        </w:rPr>
        <w:t>）合作媒体：</w:t>
      </w:r>
    </w:p>
    <w:p w:rsidR="004D0337" w:rsidRDefault="00D17B56" w:rsidP="001B6565">
      <w:pPr>
        <w:pStyle w:val="5"/>
        <w:widowControl/>
        <w:shd w:val="clear" w:color="auto" w:fill="FFFFFF"/>
        <w:spacing w:beforeLines="50" w:beforeAutospacing="0" w:afterLines="50" w:afterAutospacing="0"/>
        <w:ind w:leftChars="100" w:left="220" w:firstLineChars="100" w:firstLine="241"/>
        <w:jc w:val="both"/>
        <w:rPr>
          <w:rFonts w:asciiTheme="minorEastAsia" w:hAnsiTheme="minorEastAsia" w:hint="default"/>
          <w:b w:val="0"/>
          <w:kern w:val="2"/>
          <w:sz w:val="24"/>
          <w:szCs w:val="24"/>
        </w:rPr>
      </w:pPr>
      <w:r>
        <w:rPr>
          <w:rFonts w:asciiTheme="minorEastAsia" w:hAnsiTheme="minorEastAsia"/>
          <w:bCs/>
          <w:kern w:val="2"/>
          <w:sz w:val="24"/>
          <w:szCs w:val="24"/>
        </w:rPr>
        <w:t>现场采访媒体</w:t>
      </w:r>
      <w:r w:rsidR="001B6565">
        <w:rPr>
          <w:rFonts w:asciiTheme="minorEastAsia" w:hAnsiTheme="minorEastAsia"/>
          <w:bCs/>
          <w:sz w:val="24"/>
          <w:szCs w:val="24"/>
        </w:rPr>
        <w:t>：</w:t>
      </w:r>
      <w:r>
        <w:rPr>
          <w:rFonts w:asciiTheme="minorEastAsia" w:hAnsiTheme="minorEastAsia"/>
          <w:b w:val="0"/>
          <w:kern w:val="2"/>
          <w:sz w:val="24"/>
          <w:szCs w:val="24"/>
        </w:rPr>
        <w:t>CCTV《品牌中国行》栏目组</w:t>
      </w:r>
    </w:p>
    <w:p w:rsidR="004D0337" w:rsidRDefault="00D17B56" w:rsidP="001B6565">
      <w:pPr>
        <w:spacing w:afterLines="50" w:line="276" w:lineRule="auto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平面媒体（拟定）：</w:t>
      </w:r>
      <w:r>
        <w:rPr>
          <w:rFonts w:asciiTheme="minorEastAsia" w:hAnsiTheme="minorEastAsia" w:hint="eastAsia"/>
          <w:sz w:val="24"/>
          <w:szCs w:val="24"/>
        </w:rPr>
        <w:t>人民日报、中国建设报、中国电子报、《建筑建材装饰》杂志、《中华建设》杂志、中国建材报、中华建筑报、首都建设报</w:t>
      </w:r>
    </w:p>
    <w:p w:rsidR="004D0337" w:rsidRDefault="00D17B56">
      <w:pPr>
        <w:spacing w:line="276" w:lineRule="auto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网络媒体（拟定）：</w:t>
      </w:r>
      <w:r>
        <w:rPr>
          <w:rFonts w:asciiTheme="minorEastAsia" w:hAnsiTheme="minorEastAsia" w:hint="eastAsia"/>
          <w:sz w:val="24"/>
          <w:szCs w:val="24"/>
        </w:rPr>
        <w:t>新华网、人民网、新浪网、搜狐网、腾讯网、中国新闻网、凤凰网、中国网、别墅网、智库在线、中国城市发展网、中国经济网、中国建筑节能网、中国建材报网、21经济网、中国智慧城市网、中国节能环保网、中国新能源网、慧聪网、活动家、土木在线、千龙网、筑龙网、中华建设网、建设头条网、中国城乡建设网</w:t>
      </w:r>
    </w:p>
    <w:p w:rsidR="004D0337" w:rsidRDefault="00D17B56" w:rsidP="001B6565">
      <w:pPr>
        <w:pStyle w:val="a8"/>
        <w:numPr>
          <w:ilvl w:val="0"/>
          <w:numId w:val="1"/>
        </w:numPr>
        <w:adjustRightInd w:val="0"/>
        <w:snapToGrid w:val="0"/>
        <w:spacing w:beforeLines="50" w:afterLines="50"/>
        <w:ind w:left="567" w:hanging="567"/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>会议主题：</w:t>
      </w:r>
    </w:p>
    <w:p w:rsidR="004D0337" w:rsidRDefault="00D17B56">
      <w:pPr>
        <w:adjustRightInd w:val="0"/>
        <w:snapToGrid w:val="0"/>
        <w:spacing w:line="360" w:lineRule="auto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思维变革·合力共生</w:t>
      </w:r>
    </w:p>
    <w:p w:rsidR="004D0337" w:rsidRDefault="00D17B56" w:rsidP="001B6565">
      <w:pPr>
        <w:pStyle w:val="a8"/>
        <w:numPr>
          <w:ilvl w:val="0"/>
          <w:numId w:val="1"/>
        </w:numPr>
        <w:adjustRightInd w:val="0"/>
        <w:snapToGrid w:val="0"/>
        <w:spacing w:beforeLines="50" w:afterLines="50"/>
        <w:ind w:left="567" w:hanging="567"/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>会议时间地点：</w:t>
      </w:r>
    </w:p>
    <w:p w:rsidR="004D0337" w:rsidRDefault="00D17B56">
      <w:pPr>
        <w:adjustRightInd w:val="0"/>
        <w:snapToGrid w:val="0"/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时间：</w:t>
      </w:r>
      <w:r>
        <w:rPr>
          <w:rFonts w:asciiTheme="minorEastAsia" w:hAnsiTheme="minorEastAsia" w:hint="eastAsia"/>
          <w:sz w:val="24"/>
          <w:szCs w:val="24"/>
          <w:lang w:val="en-US"/>
        </w:rPr>
        <w:t>201</w:t>
      </w:r>
      <w:r>
        <w:rPr>
          <w:rFonts w:asciiTheme="minorEastAsia" w:hAnsiTheme="minorEastAsia" w:hint="eastAsia"/>
          <w:sz w:val="24"/>
          <w:szCs w:val="24"/>
        </w:rPr>
        <w:t>9年1月6-7日（1月5日全天报到）</w:t>
      </w:r>
    </w:p>
    <w:p w:rsidR="004D0337" w:rsidRDefault="00D17B56">
      <w:pPr>
        <w:adjustRightInd w:val="0"/>
        <w:snapToGrid w:val="0"/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地点：中国·北京</w:t>
      </w:r>
    </w:p>
    <w:p w:rsidR="004D0337" w:rsidRDefault="00D17B56" w:rsidP="001B6565">
      <w:pPr>
        <w:pStyle w:val="a8"/>
        <w:numPr>
          <w:ilvl w:val="0"/>
          <w:numId w:val="1"/>
        </w:numPr>
        <w:adjustRightInd w:val="0"/>
        <w:snapToGrid w:val="0"/>
        <w:spacing w:beforeLines="50" w:afterLines="50"/>
        <w:ind w:left="567" w:hanging="567"/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>拟邀出席领导：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宋春华：住房和城乡建设部原副部长、全国人大环资委员会副主任委员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唐  凯：住房和城乡建设部总规划师、中国城市规划学会副理事长，中国城市规划协会副会长，中国建筑学会常务理事，中国城市科学研究会常务理事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秦  虹：住房和城乡建设部政策研究中心主任、中国社会科学院研究生院城市建设经济系副主任组委会主任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石定寰：国务院参事 科技部原秘书长 中国产学研合作促进会副理事长</w:t>
      </w:r>
    </w:p>
    <w:p w:rsidR="004D0337" w:rsidRDefault="00D17B56">
      <w:pPr>
        <w:spacing w:line="276" w:lineRule="auto"/>
        <w:ind w:rightChars="-486" w:right="-1069"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乔润令：国家发改委城市和小城镇改革发展中心副主任，中国小城镇及城镇化研究专家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孔泾源：国家发改委经济体制综合改革司原司长</w:t>
      </w:r>
    </w:p>
    <w:p w:rsidR="004D0337" w:rsidRDefault="00D17B56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王铁宏：中国建筑业协会会长、原</w:t>
      </w:r>
      <w:r>
        <w:rPr>
          <w:rFonts w:asciiTheme="minorEastAsia" w:hAnsiTheme="minorEastAsia"/>
          <w:sz w:val="24"/>
        </w:rPr>
        <w:t>中国住房与城乡建设部总工程师</w:t>
      </w:r>
    </w:p>
    <w:p w:rsidR="004D0337" w:rsidRDefault="00D17B56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乔龙德：中国建筑材料联合会会长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徐洛屹：国家建筑材料工业技术情报研究所所长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苗乐如：中国房地产业协会副会长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顾云昌：全国房地产商会联盟主席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谢晓帆：中国市政工程协会副会长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李㷕嘉：中国工程院院士、中国市政工程华北设计研究院 顾问总工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秦佑国：中国建筑学会绿色建筑专业委员会主任，清华大学建筑学院原院长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巴曙松：中国银行业协会首席经济学家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李稻葵：清华大学金融系主任、中国与世界经济研究中心主任</w:t>
      </w:r>
    </w:p>
    <w:p w:rsidR="004D0337" w:rsidRDefault="00D17B56">
      <w:pPr>
        <w:spacing w:line="276" w:lineRule="auto"/>
        <w:ind w:rightChars="-216" w:right="-475"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朱曙东：中国房地产业营销协会会长、中国房地产品牌联盟秘书长、著名房地产专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张  琦：北京</w:t>
      </w:r>
      <w:r>
        <w:rPr>
          <w:rFonts w:asciiTheme="minorEastAsia" w:hAnsiTheme="minorEastAsia"/>
          <w:sz w:val="24"/>
        </w:rPr>
        <w:t>光华设计基金会</w:t>
      </w:r>
      <w:r>
        <w:rPr>
          <w:rFonts w:asciiTheme="minorEastAsia" w:hAnsiTheme="minorEastAsia" w:hint="eastAsia"/>
          <w:sz w:val="24"/>
        </w:rPr>
        <w:t>理事长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文  兵：中国建设科技集团副总裁、中国建筑设计研究院院长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冯新刚：中国建设科技集团中国建筑设计院城镇规划设计院院长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陈建明：中国商业联合会专家委员，易铺网CEO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薛孔宽：中国建筑学会生态人居学术委员会主任、教授</w:t>
      </w:r>
    </w:p>
    <w:p w:rsidR="004D0337" w:rsidRDefault="00D17B56" w:rsidP="001B6565">
      <w:pPr>
        <w:pStyle w:val="a8"/>
        <w:numPr>
          <w:ilvl w:val="0"/>
          <w:numId w:val="1"/>
        </w:numPr>
        <w:adjustRightInd w:val="0"/>
        <w:snapToGrid w:val="0"/>
        <w:spacing w:beforeLines="50" w:afterLines="50"/>
        <w:ind w:left="567" w:hanging="567"/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>涵盖行业：</w:t>
      </w:r>
    </w:p>
    <w:p w:rsidR="004D0337" w:rsidRDefault="00D17B56">
      <w:pPr>
        <w:spacing w:line="276" w:lineRule="auto"/>
        <w:ind w:rightChars="-81" w:right="-178"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城建品牌：规划设计、开发建设、施工企业、咨询企业、公用事业，装配式建筑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服务品牌：物业管理、营销策划、中介代理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环保品牌：环保装备、环保工程、建筑节能、绿色建材、绿化园林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智能品牌：智能建筑、智慧交通、智能安防、智能家居、智能管理</w:t>
      </w:r>
    </w:p>
    <w:p w:rsidR="004D0337" w:rsidRDefault="00D17B56" w:rsidP="001B6565">
      <w:pPr>
        <w:pStyle w:val="a8"/>
        <w:numPr>
          <w:ilvl w:val="0"/>
          <w:numId w:val="1"/>
        </w:numPr>
        <w:adjustRightInd w:val="0"/>
        <w:snapToGrid w:val="0"/>
        <w:spacing w:beforeLines="50" w:afterLines="50"/>
        <w:ind w:left="567" w:hanging="567"/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>参会对象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国家部委领导、建设行政主管部门、城市规划和建筑节能专家、行业协（学）会领导、科研院所、地产开发商、设计师、节能服务商、绿色建材、环保技术供应商、新闻媒体等。</w:t>
      </w:r>
    </w:p>
    <w:p w:rsidR="004D0337" w:rsidRDefault="00D17B56" w:rsidP="001B6565">
      <w:pPr>
        <w:pStyle w:val="a8"/>
        <w:numPr>
          <w:ilvl w:val="0"/>
          <w:numId w:val="1"/>
        </w:numPr>
        <w:adjustRightInd w:val="0"/>
        <w:snapToGrid w:val="0"/>
        <w:spacing w:beforeLines="50" w:afterLines="50"/>
        <w:ind w:left="567" w:hanging="567"/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 xml:space="preserve">拟出席产业精英： 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林 中：旭辉集团董事长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施永青：中原集团主席兼总裁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宋志平：中国建材集团有限公司董事长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阮信恩：玉海楼集团总裁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杨现领：贝壳研究院院长、贝壳找房首席经济学家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李大丰：华为技术有限公司高级副总裁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lastRenderedPageBreak/>
        <w:t>叶浩文：中建科技集团董事长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贾鹏雷：亿邦动力总裁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（产业精英名单更新中</w:t>
      </w:r>
      <w:r>
        <w:rPr>
          <w:rFonts w:asciiTheme="minorEastAsia" w:hAnsiTheme="minorEastAsia"/>
          <w:sz w:val="24"/>
        </w:rPr>
        <w:t>……</w:t>
      </w:r>
      <w:r>
        <w:rPr>
          <w:rFonts w:asciiTheme="minorEastAsia" w:hAnsiTheme="minorEastAsia" w:hint="eastAsia"/>
          <w:sz w:val="24"/>
        </w:rPr>
        <w:t>）</w:t>
      </w:r>
    </w:p>
    <w:p w:rsidR="004D0337" w:rsidRDefault="00D17B56" w:rsidP="001B6565">
      <w:pPr>
        <w:pStyle w:val="a8"/>
        <w:numPr>
          <w:ilvl w:val="0"/>
          <w:numId w:val="1"/>
        </w:numPr>
        <w:adjustRightInd w:val="0"/>
        <w:snapToGrid w:val="0"/>
        <w:spacing w:beforeLines="50" w:afterLines="50"/>
        <w:ind w:left="567" w:hanging="567"/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 xml:space="preserve">会议内容： </w:t>
      </w:r>
    </w:p>
    <w:p w:rsidR="004D0337" w:rsidRDefault="00D17B56" w:rsidP="001B6565">
      <w:pPr>
        <w:spacing w:beforeLines="30" w:afterLines="30"/>
        <w:rPr>
          <w:b/>
          <w:bCs/>
          <w:sz w:val="28"/>
          <w:szCs w:val="36"/>
        </w:rPr>
      </w:pPr>
      <w:r>
        <w:rPr>
          <w:rFonts w:asciiTheme="minorEastAsia" w:hAnsiTheme="minorEastAsia" w:hint="eastAsia"/>
          <w:b/>
          <w:sz w:val="24"/>
          <w:szCs w:val="24"/>
        </w:rPr>
        <w:t>（一）主题演讲（拟定）：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“十三五”规划纲要下城市政策解读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房企转型城市运营商新契机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金融视角下的房地产创新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城市</w:t>
      </w:r>
      <w:hyperlink r:id="rId8" w:history="1">
        <w:r>
          <w:rPr>
            <w:rFonts w:asciiTheme="minorEastAsia" w:hAnsiTheme="minorEastAsia"/>
            <w:sz w:val="24"/>
          </w:rPr>
          <w:t>投融资</w:t>
        </w:r>
      </w:hyperlink>
      <w:r>
        <w:rPr>
          <w:rFonts w:asciiTheme="minorEastAsia" w:hAnsiTheme="minorEastAsia"/>
          <w:sz w:val="24"/>
        </w:rPr>
        <w:t>发展模式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创新设计助力新兴产业发展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智能时代的企业转型策略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城市中的智慧建筑发展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城市智慧运营与设施更新</w:t>
      </w:r>
    </w:p>
    <w:p w:rsidR="004D0337" w:rsidRDefault="00D17B56" w:rsidP="001B6565">
      <w:pPr>
        <w:spacing w:beforeLines="30" w:afterLines="3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（二）高峰对话（拟定）：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信息化与工业化如何联合以提升建筑业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聚焦行业高质量转型之路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地产金融的未来之道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人工智能赋能的建筑新未来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聚焦环境企业变革之路</w:t>
      </w:r>
    </w:p>
    <w:p w:rsidR="004D0337" w:rsidRDefault="00D17B56" w:rsidP="001B6565">
      <w:pPr>
        <w:spacing w:beforeLines="30" w:afterLines="3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（三）圆桌论坛（拟定）：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装配式建筑带给产业链的机遇和挑战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资金荒和结构性资产荒下，产业链企业的新融合！</w:t>
      </w:r>
    </w:p>
    <w:p w:rsidR="004D0337" w:rsidRDefault="009065B3">
      <w:pPr>
        <w:spacing w:line="276" w:lineRule="auto"/>
        <w:ind w:firstLineChars="200" w:firstLine="440"/>
        <w:rPr>
          <w:rFonts w:asciiTheme="minorEastAsia" w:hAnsiTheme="minorEastAsia"/>
          <w:sz w:val="24"/>
        </w:rPr>
      </w:pPr>
      <w:hyperlink r:id="rId9" w:history="1">
        <w:r w:rsidR="00D17B56">
          <w:rPr>
            <w:rFonts w:asciiTheme="minorEastAsia" w:hAnsiTheme="minorEastAsia" w:hint="eastAsia"/>
            <w:sz w:val="24"/>
          </w:rPr>
          <w:t>经济学家与企业家预测的不同未来</w:t>
        </w:r>
      </w:hyperlink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人工智能赋能的建筑新未来</w:t>
      </w:r>
    </w:p>
    <w:p w:rsidR="004D0337" w:rsidRDefault="009065B3">
      <w:pPr>
        <w:spacing w:line="276" w:lineRule="auto"/>
        <w:ind w:firstLineChars="200" w:firstLine="440"/>
        <w:rPr>
          <w:rFonts w:asciiTheme="minorEastAsia" w:hAnsiTheme="minorEastAsia"/>
          <w:sz w:val="24"/>
        </w:rPr>
      </w:pPr>
      <w:hyperlink r:id="rId10" w:history="1">
        <w:r w:rsidR="00D17B56">
          <w:rPr>
            <w:rFonts w:asciiTheme="minorEastAsia" w:hAnsiTheme="minorEastAsia" w:hint="eastAsia"/>
            <w:sz w:val="24"/>
          </w:rPr>
          <w:t>互联网+物业的跨界融合</w:t>
        </w:r>
      </w:hyperlink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从智能“制”造到智能“建”造的装配式建筑发展趋势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大数据与云计算在建筑业中的应用</w:t>
      </w:r>
    </w:p>
    <w:p w:rsidR="004D0337" w:rsidRDefault="00D17B56" w:rsidP="001B6565">
      <w:pPr>
        <w:spacing w:beforeLines="30" w:afterLines="3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（四）同期活动：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中国城市建设五方会谈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优质项目（产品）推介会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一对一项目对接会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海外投资高峰论坛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《品牌中国行》现场采访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中国新城市建设品牌展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科技生活</w:t>
      </w:r>
      <w:r>
        <w:rPr>
          <w:rFonts w:asciiTheme="minorEastAsia" w:hAnsiTheme="minorEastAsia"/>
          <w:sz w:val="24"/>
        </w:rPr>
        <w:t>展区互动体验</w:t>
      </w:r>
    </w:p>
    <w:p w:rsidR="004D0337" w:rsidRDefault="00D17B56" w:rsidP="001B6565">
      <w:pPr>
        <w:pStyle w:val="a8"/>
        <w:numPr>
          <w:ilvl w:val="0"/>
          <w:numId w:val="1"/>
        </w:numPr>
        <w:adjustRightInd w:val="0"/>
        <w:snapToGrid w:val="0"/>
        <w:spacing w:beforeLines="50" w:afterLines="50"/>
        <w:ind w:left="567" w:hanging="567"/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>“品牌中国”年度推介活动</w:t>
      </w:r>
    </w:p>
    <w:p w:rsidR="004D0337" w:rsidRDefault="00D17B56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“品牌中国”推介本着“客观求实、全面细致”的评审原则，遴选学界、金融界、专业机构专家组成强大的评审阵容，通过对众多权威机构的数据分析，项目现场实地调研、业主访问，媒体调查等手段，对中国新型城市建设各行业进行大规模的专业审</w:t>
      </w:r>
      <w:r>
        <w:rPr>
          <w:rFonts w:asciiTheme="minorEastAsia" w:hAnsiTheme="minorEastAsia" w:hint="eastAsia"/>
          <w:sz w:val="24"/>
        </w:rPr>
        <w:lastRenderedPageBreak/>
        <w:t>视。旨在推动产业的国际化发展进程，展示行业优秀成果，记录市场榜样，助力行业发展。</w:t>
      </w:r>
    </w:p>
    <w:p w:rsidR="004D0337" w:rsidRDefault="00D17B56">
      <w:pPr>
        <w:spacing w:line="276" w:lineRule="auto"/>
        <w:ind w:firstLineChars="200" w:firstLine="48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sz w:val="24"/>
        </w:rPr>
        <w:t>推介目的：</w:t>
      </w:r>
      <w:r>
        <w:rPr>
          <w:rFonts w:asciiTheme="minorEastAsia" w:hAnsiTheme="minorEastAsia" w:hint="eastAsia"/>
          <w:sz w:val="24"/>
        </w:rPr>
        <w:t>以“品牌、质量、标准”建设推动产业发展</w:t>
      </w:r>
    </w:p>
    <w:p w:rsidR="004D0337" w:rsidRDefault="00D17B56">
      <w:pPr>
        <w:spacing w:line="276" w:lineRule="auto"/>
        <w:ind w:firstLineChars="200" w:firstLine="48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sz w:val="24"/>
        </w:rPr>
        <w:t>推介标准：</w:t>
      </w:r>
      <w:r>
        <w:rPr>
          <w:rFonts w:asciiTheme="minorEastAsia" w:hAnsiTheme="minorEastAsia" w:hint="eastAsia"/>
          <w:sz w:val="24"/>
        </w:rPr>
        <w:t>企业品牌规划、品牌管理、保障机制、企业品质、商品质量、服务质量、品牌知名度、品牌美誉度、品牌忠诚度、社会责任、诚信、精神信念、宣传推广、业界交流、行业影响、社会影响。</w:t>
      </w:r>
    </w:p>
    <w:p w:rsidR="004D0337" w:rsidRDefault="00D17B56" w:rsidP="001B6565">
      <w:pPr>
        <w:pStyle w:val="a8"/>
        <w:numPr>
          <w:ilvl w:val="0"/>
          <w:numId w:val="1"/>
        </w:numPr>
        <w:adjustRightInd w:val="0"/>
        <w:snapToGrid w:val="0"/>
        <w:spacing w:beforeLines="50" w:afterLines="50"/>
        <w:ind w:left="567" w:hanging="567"/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>其他事项</w:t>
      </w:r>
    </w:p>
    <w:p w:rsidR="004D0337" w:rsidRDefault="00D17B56">
      <w:pPr>
        <w:widowControl/>
        <w:tabs>
          <w:tab w:val="left" w:pos="0"/>
        </w:tabs>
        <w:adjustRightInd w:val="0"/>
        <w:snapToGrid w:val="0"/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参会费每人1600元人民币（含会务、资料、餐费），住宿统一安排费用自理。参会报名表（见附件2）及汇款凭证复印件请于2018年12月31日前提交会务组。</w:t>
      </w:r>
    </w:p>
    <w:p w:rsidR="004D0337" w:rsidRDefault="00D17B56" w:rsidP="001B6565">
      <w:pPr>
        <w:spacing w:beforeLines="30" w:afterLines="30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汇款账户信息：</w:t>
      </w:r>
    </w:p>
    <w:p w:rsidR="004D0337" w:rsidRDefault="00D17B56" w:rsidP="001B6565">
      <w:pPr>
        <w:widowControl/>
        <w:adjustRightInd w:val="0"/>
        <w:snapToGrid w:val="0"/>
        <w:spacing w:line="276" w:lineRule="auto"/>
        <w:ind w:left="284"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收款单位：北京金荣科创管理咨询有限公司</w:t>
      </w:r>
    </w:p>
    <w:p w:rsidR="004D0337" w:rsidRDefault="00D17B56" w:rsidP="001B6565">
      <w:pPr>
        <w:widowControl/>
        <w:adjustRightInd w:val="0"/>
        <w:snapToGrid w:val="0"/>
        <w:spacing w:line="276" w:lineRule="auto"/>
        <w:ind w:left="284"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开户银行：中国建设银行北京财满街支行</w:t>
      </w:r>
    </w:p>
    <w:p w:rsidR="004D0337" w:rsidRDefault="00D17B56" w:rsidP="001B6565">
      <w:pPr>
        <w:widowControl/>
        <w:adjustRightInd w:val="0"/>
        <w:snapToGrid w:val="0"/>
        <w:spacing w:line="276" w:lineRule="auto"/>
        <w:ind w:left="284" w:firstLineChars="59" w:firstLine="142"/>
        <w:rPr>
          <w:rFonts w:asciiTheme="minorEastAsia" w:hAnsiTheme="minorEastAsia"/>
          <w:b/>
          <w:sz w:val="24"/>
          <w:szCs w:val="24"/>
        </w:rPr>
      </w:pPr>
      <w:r>
        <w:rPr>
          <w:rFonts w:hint="eastAsia"/>
          <w:sz w:val="24"/>
          <w:szCs w:val="24"/>
        </w:rPr>
        <w:t>帐    号：1100 1119 4000 5254 0045</w:t>
      </w:r>
    </w:p>
    <w:p w:rsidR="004D0337" w:rsidRPr="001B6565" w:rsidRDefault="001B6565" w:rsidP="001B6565">
      <w:pPr>
        <w:pStyle w:val="a8"/>
        <w:numPr>
          <w:ilvl w:val="0"/>
          <w:numId w:val="1"/>
        </w:numPr>
        <w:tabs>
          <w:tab w:val="left" w:pos="709"/>
          <w:tab w:val="left" w:pos="851"/>
        </w:tabs>
        <w:adjustRightInd w:val="0"/>
        <w:snapToGrid w:val="0"/>
        <w:spacing w:beforeLines="50" w:afterLines="50"/>
        <w:ind w:left="567" w:hanging="567"/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>会务组联系方式</w:t>
      </w:r>
    </w:p>
    <w:p w:rsidR="001B6565" w:rsidRDefault="001B6565" w:rsidP="007C693C">
      <w:pPr>
        <w:pStyle w:val="a4"/>
        <w:shd w:val="clear" w:color="auto" w:fill="FFFFFF"/>
        <w:wordWrap w:val="0"/>
        <w:spacing w:before="0" w:beforeAutospacing="0" w:after="0" w:afterAutospacing="0"/>
        <w:ind w:leftChars="-1" w:left="-2" w:firstLineChars="177" w:firstLine="425"/>
        <w:rPr>
          <w:rFonts w:eastAsiaTheme="minorEastAsia" w:cstheme="minorBidi"/>
          <w:kern w:val="2"/>
          <w:szCs w:val="32"/>
          <w:lang w:val="en-US"/>
        </w:rPr>
      </w:pPr>
      <w:r>
        <w:rPr>
          <w:rFonts w:eastAsiaTheme="minorEastAsia" w:cstheme="minorBidi" w:hint="eastAsia"/>
          <w:kern w:val="2"/>
          <w:szCs w:val="32"/>
          <w:lang w:val="en-US"/>
        </w:rPr>
        <w:t>联盟</w:t>
      </w:r>
      <w:r w:rsidRPr="00B16982">
        <w:rPr>
          <w:rFonts w:eastAsiaTheme="minorEastAsia" w:cstheme="minorBidi" w:hint="eastAsia"/>
          <w:kern w:val="2"/>
          <w:szCs w:val="32"/>
          <w:lang w:val="en-US"/>
        </w:rPr>
        <w:t>联系人：李云航   联系电话：010-</w:t>
      </w:r>
      <w:r>
        <w:rPr>
          <w:rFonts w:eastAsiaTheme="minorEastAsia" w:cstheme="minorBidi" w:hint="eastAsia"/>
          <w:kern w:val="2"/>
          <w:szCs w:val="32"/>
          <w:lang w:val="en-US"/>
        </w:rPr>
        <w:t>57368837</w:t>
      </w:r>
      <w:r w:rsidRPr="00B16982">
        <w:rPr>
          <w:rFonts w:eastAsiaTheme="minorEastAsia" w:cstheme="minorBidi" w:hint="eastAsia"/>
          <w:kern w:val="2"/>
          <w:szCs w:val="32"/>
          <w:lang w:val="en-US"/>
        </w:rPr>
        <w:t>/</w:t>
      </w:r>
      <w:r>
        <w:rPr>
          <w:rFonts w:eastAsiaTheme="minorEastAsia" w:cstheme="minorBidi" w:hint="eastAsia"/>
          <w:kern w:val="2"/>
          <w:szCs w:val="32"/>
          <w:lang w:val="en-US"/>
        </w:rPr>
        <w:t>13641046839</w:t>
      </w:r>
      <w:r w:rsidRPr="00B16982">
        <w:rPr>
          <w:rFonts w:eastAsiaTheme="minorEastAsia" w:cstheme="minorBidi" w:hint="eastAsia"/>
          <w:kern w:val="2"/>
          <w:szCs w:val="32"/>
          <w:lang w:val="en-US"/>
        </w:rPr>
        <w:t>（微信同号）</w:t>
      </w:r>
    </w:p>
    <w:p w:rsidR="004D0337" w:rsidRPr="007C693C" w:rsidRDefault="00D17B56" w:rsidP="0008115E">
      <w:pPr>
        <w:pStyle w:val="a4"/>
        <w:shd w:val="clear" w:color="auto" w:fill="FFFFFF"/>
        <w:wordWrap w:val="0"/>
        <w:spacing w:before="0" w:beforeAutospacing="0" w:after="0" w:afterAutospacing="0"/>
        <w:ind w:leftChars="-1" w:left="-2" w:firstLineChars="177" w:firstLine="425"/>
        <w:rPr>
          <w:rFonts w:eastAsiaTheme="minorEastAsia" w:cstheme="minorBidi"/>
          <w:kern w:val="2"/>
          <w:szCs w:val="32"/>
          <w:lang w:val="en-US"/>
        </w:rPr>
      </w:pPr>
      <w:r>
        <w:rPr>
          <w:rFonts w:eastAsiaTheme="minorEastAsia" w:cstheme="minorBidi" w:hint="eastAsia"/>
          <w:kern w:val="2"/>
          <w:szCs w:val="32"/>
          <w:lang w:val="en-US"/>
        </w:rPr>
        <w:t>综合</w:t>
      </w:r>
      <w:r w:rsidRPr="007C693C">
        <w:rPr>
          <w:rFonts w:eastAsiaTheme="minorEastAsia" w:cstheme="minorBidi" w:hint="eastAsia"/>
          <w:kern w:val="2"/>
          <w:szCs w:val="32"/>
          <w:lang w:val="en-US"/>
        </w:rPr>
        <w:t>联系人：代丽娟   联系电话：010-85786639/18201396685（微信同号）</w:t>
      </w:r>
    </w:p>
    <w:p w:rsidR="004D0337" w:rsidRPr="007C693C" w:rsidRDefault="00D17B56" w:rsidP="0008115E">
      <w:pPr>
        <w:pStyle w:val="a4"/>
        <w:shd w:val="clear" w:color="auto" w:fill="FFFFFF"/>
        <w:wordWrap w:val="0"/>
        <w:spacing w:before="0" w:beforeAutospacing="0" w:after="0" w:afterAutospacing="0"/>
        <w:ind w:leftChars="-1" w:left="-2" w:firstLineChars="177" w:firstLine="425"/>
        <w:rPr>
          <w:rFonts w:eastAsiaTheme="minorEastAsia" w:cstheme="minorBidi"/>
          <w:kern w:val="2"/>
          <w:szCs w:val="32"/>
          <w:lang w:val="en-US"/>
        </w:rPr>
      </w:pPr>
      <w:r w:rsidRPr="007C693C">
        <w:rPr>
          <w:rFonts w:eastAsiaTheme="minorEastAsia" w:cstheme="minorBidi" w:hint="eastAsia"/>
          <w:kern w:val="2"/>
          <w:szCs w:val="32"/>
          <w:lang w:val="en-US"/>
        </w:rPr>
        <w:t>赞助联系人：李欣芝   联系电话：010-85786621/13911868706（微信同号）</w:t>
      </w:r>
    </w:p>
    <w:p w:rsidR="004D0337" w:rsidRPr="007C693C" w:rsidRDefault="00D17B56" w:rsidP="0008115E">
      <w:pPr>
        <w:pStyle w:val="a4"/>
        <w:shd w:val="clear" w:color="auto" w:fill="FFFFFF"/>
        <w:wordWrap w:val="0"/>
        <w:spacing w:before="0" w:beforeAutospacing="0" w:after="0" w:afterAutospacing="0"/>
        <w:ind w:leftChars="-1" w:left="-2" w:firstLineChars="177" w:firstLine="425"/>
        <w:rPr>
          <w:rFonts w:eastAsiaTheme="minorEastAsia" w:cstheme="minorBidi"/>
          <w:kern w:val="2"/>
          <w:szCs w:val="32"/>
          <w:lang w:val="en-US"/>
        </w:rPr>
      </w:pPr>
      <w:r w:rsidRPr="007C693C">
        <w:rPr>
          <w:rFonts w:eastAsiaTheme="minorEastAsia" w:cstheme="minorBidi" w:hint="eastAsia"/>
          <w:kern w:val="2"/>
          <w:szCs w:val="32"/>
          <w:lang w:val="en-US"/>
        </w:rPr>
        <w:t>参展联系人：于宝顺   联系电话：010-85756747/15176657687（微信同号）</w:t>
      </w:r>
    </w:p>
    <w:p w:rsidR="004D0337" w:rsidRDefault="007C693C" w:rsidP="007C693C">
      <w:pPr>
        <w:pStyle w:val="a4"/>
        <w:shd w:val="clear" w:color="auto" w:fill="FFFFFF"/>
        <w:wordWrap w:val="0"/>
        <w:spacing w:before="0" w:beforeAutospacing="0" w:after="0" w:afterAutospacing="0"/>
        <w:ind w:leftChars="-1" w:left="-2" w:firstLineChars="177" w:firstLine="425"/>
        <w:rPr>
          <w:rFonts w:asciiTheme="minorEastAsia" w:hAnsiTheme="minorEastAsia"/>
        </w:rPr>
      </w:pPr>
      <w:r w:rsidRPr="007C693C">
        <w:rPr>
          <w:rFonts w:eastAsiaTheme="minorEastAsia" w:cstheme="minorBidi" w:hint="eastAsia"/>
          <w:kern w:val="2"/>
          <w:szCs w:val="32"/>
          <w:lang w:val="en-US"/>
        </w:rPr>
        <w:t>会议</w:t>
      </w:r>
      <w:r w:rsidR="00D17B56" w:rsidRPr="007C693C">
        <w:rPr>
          <w:rFonts w:eastAsiaTheme="minorEastAsia" w:cstheme="minorBidi" w:hint="eastAsia"/>
          <w:kern w:val="2"/>
          <w:szCs w:val="32"/>
          <w:lang w:val="en-US"/>
        </w:rPr>
        <w:t>网址：www.bjmtld.com</w:t>
      </w:r>
    </w:p>
    <w:p w:rsidR="004D0337" w:rsidRPr="007C693C" w:rsidRDefault="00D17B56" w:rsidP="007C693C">
      <w:pPr>
        <w:pStyle w:val="a4"/>
        <w:shd w:val="clear" w:color="auto" w:fill="FFFFFF"/>
        <w:wordWrap w:val="0"/>
        <w:spacing w:before="0" w:beforeAutospacing="0" w:after="0" w:afterAutospacing="0"/>
        <w:ind w:leftChars="-1" w:left="-2" w:firstLineChars="177" w:firstLine="425"/>
        <w:rPr>
          <w:rFonts w:eastAsiaTheme="minorEastAsia" w:cstheme="minorBidi"/>
          <w:kern w:val="2"/>
          <w:szCs w:val="32"/>
          <w:lang w:val="en-US"/>
        </w:rPr>
      </w:pPr>
      <w:r w:rsidRPr="007C693C">
        <w:rPr>
          <w:rFonts w:eastAsiaTheme="minorEastAsia" w:cstheme="minorBidi" w:hint="eastAsia"/>
          <w:kern w:val="2"/>
          <w:szCs w:val="32"/>
          <w:lang w:val="en-US"/>
        </w:rPr>
        <w:t>地址：北京市朝阳区朝阳路67号财满街10号楼   邮箱：</w:t>
      </w:r>
      <w:hyperlink r:id="rId11" w:history="1">
        <w:r w:rsidRPr="007C693C">
          <w:rPr>
            <w:rFonts w:eastAsiaTheme="minorEastAsia" w:cstheme="minorBidi" w:hint="eastAsia"/>
            <w:kern w:val="2"/>
            <w:szCs w:val="32"/>
            <w:lang w:val="en-US"/>
          </w:rPr>
          <w:t>2256753055@qq.com</w:t>
        </w:r>
      </w:hyperlink>
    </w:p>
    <w:p w:rsidR="004D0337" w:rsidRDefault="004D0337">
      <w:pPr>
        <w:snapToGrid w:val="0"/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4D0337" w:rsidRDefault="004D0337">
      <w:pPr>
        <w:jc w:val="center"/>
        <w:rPr>
          <w:b/>
          <w:bCs/>
          <w:sz w:val="28"/>
          <w:szCs w:val="36"/>
        </w:rPr>
      </w:pPr>
    </w:p>
    <w:p w:rsidR="004D0337" w:rsidRDefault="00D17B56">
      <w:pPr>
        <w:jc w:val="center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b/>
          <w:bCs/>
          <w:sz w:val="32"/>
          <w:szCs w:val="36"/>
        </w:rPr>
        <w:t>会 议 特 色</w:t>
      </w:r>
    </w:p>
    <w:p w:rsidR="004D0337" w:rsidRDefault="00D17B56">
      <w:pPr>
        <w:pStyle w:val="a4"/>
        <w:spacing w:before="0" w:beforeAutospacing="0" w:after="0" w:afterAutospacing="0" w:line="500" w:lineRule="exact"/>
        <w:jc w:val="center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专家演讲：国家政策解读，剖析未来变化走向。</w:t>
      </w:r>
    </w:p>
    <w:p w:rsidR="004D0337" w:rsidRDefault="00D17B56">
      <w:pPr>
        <w:pStyle w:val="a4"/>
        <w:spacing w:before="0" w:beforeAutospacing="0" w:after="0" w:afterAutospacing="0" w:line="500" w:lineRule="exact"/>
        <w:jc w:val="center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专题研讨：行业精英对接，专题研讨互动交流。</w:t>
      </w:r>
    </w:p>
    <w:p w:rsidR="004D0337" w:rsidRDefault="00D17B56">
      <w:pPr>
        <w:pStyle w:val="a4"/>
        <w:spacing w:before="0" w:beforeAutospacing="0" w:after="0" w:afterAutospacing="0" w:line="500" w:lineRule="exact"/>
        <w:jc w:val="center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圆桌会议：高层思维碰撞，探索行业振兴之路。</w:t>
      </w:r>
    </w:p>
    <w:p w:rsidR="004D0337" w:rsidRDefault="00D17B56">
      <w:pPr>
        <w:pStyle w:val="a4"/>
        <w:spacing w:before="0" w:beforeAutospacing="0" w:after="0" w:afterAutospacing="0" w:line="500" w:lineRule="exact"/>
        <w:jc w:val="center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系列论坛：聚顶尖商业智慧，解行业发展难题</w:t>
      </w:r>
    </w:p>
    <w:p w:rsidR="004D0337" w:rsidRDefault="00D17B56">
      <w:pPr>
        <w:pStyle w:val="a4"/>
        <w:spacing w:before="0" w:beforeAutospacing="0" w:after="0" w:afterAutospacing="0" w:line="500" w:lineRule="exact"/>
        <w:jc w:val="center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品牌推介：提供展示平台，尽展企业个性风采。</w:t>
      </w:r>
    </w:p>
    <w:p w:rsidR="004D0337" w:rsidRDefault="00D17B56">
      <w:pPr>
        <w:pStyle w:val="a4"/>
        <w:spacing w:before="0" w:beforeAutospacing="0" w:after="0" w:afterAutospacing="0" w:line="500" w:lineRule="exact"/>
        <w:jc w:val="center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交流晚宴：行业精英零距离接触，突破行业发展瓶颈。</w:t>
      </w:r>
    </w:p>
    <w:p w:rsidR="004D0337" w:rsidRDefault="00D17B56">
      <w:pPr>
        <w:pStyle w:val="a4"/>
        <w:spacing w:before="0" w:beforeAutospacing="0" w:after="0" w:afterAutospacing="0" w:line="500" w:lineRule="exact"/>
        <w:jc w:val="center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合作洽谈：深入加强合作、产品引流、资源互换，合作共赢。</w:t>
      </w:r>
    </w:p>
    <w:p w:rsidR="004D0337" w:rsidRDefault="00D17B56">
      <w:pPr>
        <w:pStyle w:val="a4"/>
        <w:spacing w:before="0" w:beforeAutospacing="0" w:after="0" w:afterAutospacing="0" w:line="500" w:lineRule="exact"/>
        <w:jc w:val="center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媒体专访：全程跟踪报道,吸引社会广泛关注。</w:t>
      </w:r>
    </w:p>
    <w:p w:rsidR="004D0337" w:rsidRDefault="00D17B56">
      <w:pPr>
        <w:pStyle w:val="a4"/>
        <w:spacing w:before="0" w:beforeAutospacing="0" w:after="0" w:afterAutospacing="0" w:line="500" w:lineRule="exact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color w:val="000000"/>
          <w:szCs w:val="21"/>
        </w:rPr>
        <w:t>颁奖盛典：见证行业顶级构想，共赏“栋梁”大家风范。</w:t>
      </w:r>
    </w:p>
    <w:sectPr w:rsidR="004D0337" w:rsidSect="004D0337">
      <w:type w:val="continuous"/>
      <w:pgSz w:w="11910" w:h="16840"/>
      <w:pgMar w:top="850" w:right="1417" w:bottom="850" w:left="1417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EA1" w:rsidRDefault="00FD5EA1" w:rsidP="0008115E">
      <w:r>
        <w:separator/>
      </w:r>
    </w:p>
  </w:endnote>
  <w:endnote w:type="continuationSeparator" w:id="0">
    <w:p w:rsidR="00FD5EA1" w:rsidRDefault="00FD5EA1" w:rsidP="00081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EA1" w:rsidRDefault="00FD5EA1" w:rsidP="0008115E">
      <w:r>
        <w:separator/>
      </w:r>
    </w:p>
  </w:footnote>
  <w:footnote w:type="continuationSeparator" w:id="0">
    <w:p w:rsidR="00FD5EA1" w:rsidRDefault="00FD5EA1" w:rsidP="000811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4F5F9"/>
    <w:multiLevelType w:val="singleLevel"/>
    <w:tmpl w:val="47C4F5F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81512E4"/>
    <w:multiLevelType w:val="multilevel"/>
    <w:tmpl w:val="781512E4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CD886D"/>
    <w:multiLevelType w:val="singleLevel"/>
    <w:tmpl w:val="7ACD886D"/>
    <w:lvl w:ilvl="0">
      <w:start w:val="1"/>
      <w:numFmt w:val="decimal"/>
      <w:suff w:val="nothing"/>
      <w:lvlText w:val="%1、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4D0337"/>
    <w:rsid w:val="0008115E"/>
    <w:rsid w:val="001B6565"/>
    <w:rsid w:val="004D0337"/>
    <w:rsid w:val="007C693C"/>
    <w:rsid w:val="009065B3"/>
    <w:rsid w:val="00D17B56"/>
    <w:rsid w:val="00FD5EA1"/>
    <w:rsid w:val="01E76D5F"/>
    <w:rsid w:val="049E3C5C"/>
    <w:rsid w:val="067D11F3"/>
    <w:rsid w:val="071B0294"/>
    <w:rsid w:val="0918796D"/>
    <w:rsid w:val="18AA4486"/>
    <w:rsid w:val="1CD6102A"/>
    <w:rsid w:val="1EDC1E1E"/>
    <w:rsid w:val="27E25766"/>
    <w:rsid w:val="2DD57083"/>
    <w:rsid w:val="3B871BE7"/>
    <w:rsid w:val="3D3E59C4"/>
    <w:rsid w:val="41A93FAD"/>
    <w:rsid w:val="449804D9"/>
    <w:rsid w:val="5B175AF4"/>
    <w:rsid w:val="65C561C4"/>
    <w:rsid w:val="68243A09"/>
    <w:rsid w:val="6C741A61"/>
    <w:rsid w:val="6CEA71D7"/>
    <w:rsid w:val="78143574"/>
    <w:rsid w:val="78E1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semiHidden="1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4D0337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4D0337"/>
    <w:pPr>
      <w:spacing w:line="717" w:lineRule="exact"/>
      <w:ind w:left="3136" w:right="3174"/>
      <w:jc w:val="center"/>
      <w:outlineLvl w:val="0"/>
    </w:pPr>
    <w:rPr>
      <w:rFonts w:ascii="微软雅黑" w:eastAsia="微软雅黑" w:hAnsi="微软雅黑" w:cs="微软雅黑"/>
      <w:b/>
      <w:bCs/>
      <w:sz w:val="48"/>
      <w:szCs w:val="48"/>
    </w:rPr>
  </w:style>
  <w:style w:type="paragraph" w:styleId="5">
    <w:name w:val="heading 5"/>
    <w:basedOn w:val="a"/>
    <w:next w:val="a"/>
    <w:semiHidden/>
    <w:unhideWhenUsed/>
    <w:qFormat/>
    <w:rsid w:val="004D0337"/>
    <w:pPr>
      <w:spacing w:beforeAutospacing="1" w:afterAutospacing="1"/>
      <w:outlineLvl w:val="4"/>
    </w:pPr>
    <w:rPr>
      <w:rFonts w:hint="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D0337"/>
    <w:pPr>
      <w:spacing w:before="1"/>
      <w:ind w:left="102" w:right="135" w:firstLine="511"/>
      <w:jc w:val="both"/>
    </w:pPr>
    <w:rPr>
      <w:sz w:val="24"/>
      <w:szCs w:val="24"/>
    </w:rPr>
  </w:style>
  <w:style w:type="paragraph" w:styleId="a4">
    <w:name w:val="Normal (Web)"/>
    <w:basedOn w:val="a"/>
    <w:uiPriority w:val="99"/>
    <w:unhideWhenUsed/>
    <w:qFormat/>
    <w:rsid w:val="004D0337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4D0337"/>
    <w:rPr>
      <w:b/>
    </w:rPr>
  </w:style>
  <w:style w:type="character" w:styleId="a6">
    <w:name w:val="Hyperlink"/>
    <w:basedOn w:val="a0"/>
    <w:uiPriority w:val="99"/>
    <w:unhideWhenUsed/>
    <w:qFormat/>
    <w:rsid w:val="004D0337"/>
    <w:rPr>
      <w:color w:val="0000FF"/>
      <w:u w:val="single"/>
    </w:rPr>
  </w:style>
  <w:style w:type="table" w:styleId="a7">
    <w:name w:val="Table Grid"/>
    <w:basedOn w:val="a1"/>
    <w:qFormat/>
    <w:rsid w:val="004D03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D03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4D0337"/>
  </w:style>
  <w:style w:type="paragraph" w:customStyle="1" w:styleId="TableParagraph">
    <w:name w:val="Table Paragraph"/>
    <w:basedOn w:val="a"/>
    <w:uiPriority w:val="1"/>
    <w:qFormat/>
    <w:rsid w:val="004D0337"/>
  </w:style>
  <w:style w:type="paragraph" w:styleId="a9">
    <w:name w:val="header"/>
    <w:basedOn w:val="a"/>
    <w:link w:val="Char"/>
    <w:rsid w:val="00081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08115E"/>
    <w:rPr>
      <w:rFonts w:ascii="宋体" w:hAnsi="宋体" w:cs="宋体"/>
      <w:sz w:val="18"/>
      <w:szCs w:val="18"/>
      <w:lang w:val="zh-CN" w:bidi="zh-CN"/>
    </w:rPr>
  </w:style>
  <w:style w:type="paragraph" w:styleId="aa">
    <w:name w:val="footer"/>
    <w:basedOn w:val="a"/>
    <w:link w:val="Char0"/>
    <w:rsid w:val="000811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08115E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odongjia.com/tag/90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648570384@qq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uandian.cn/article/20170808/18970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andian.cn/article/20170808/1896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1202</Words>
  <Characters>6857</Characters>
  <Application>Microsoft Office Word</Application>
  <DocSecurity>0</DocSecurity>
  <Lines>57</Lines>
  <Paragraphs>16</Paragraphs>
  <ScaleCrop>false</ScaleCrop>
  <Company>Lenovo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严泳</dc:creator>
  <cp:lastModifiedBy>李云航</cp:lastModifiedBy>
  <cp:revision>3</cp:revision>
  <cp:lastPrinted>2018-10-26T03:39:00Z</cp:lastPrinted>
  <dcterms:created xsi:type="dcterms:W3CDTF">2018-10-24T00:44:00Z</dcterms:created>
  <dcterms:modified xsi:type="dcterms:W3CDTF">2018-10-31T02:36:00Z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2018-10-24T00:00:00Z</vt:filetime>
  </property>
  <property fmtid="{D5CDD505-2E9C-101B-9397-08002B2CF9AE}" pid="5" name="KSOProductBuildVer">
    <vt:lpwstr>2052-10.1.0.7566</vt:lpwstr>
  </property>
</Properties>
</file>